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Produce    </w:t>
      </w:r>
      <w:r>
        <w:t xml:space="preserve">   Victoria    </w:t>
      </w:r>
      <w:r>
        <w:t xml:space="preserve">   Queensland    </w:t>
      </w:r>
      <w:r>
        <w:t xml:space="preserve">   Clinging    </w:t>
      </w:r>
      <w:r>
        <w:t xml:space="preserve">   Eucalyptus    </w:t>
      </w:r>
      <w:r>
        <w:t xml:space="preserve">   Resources    </w:t>
      </w:r>
      <w:r>
        <w:t xml:space="preserve">   Wright    </w:t>
      </w:r>
      <w:r>
        <w:t xml:space="preserve">   Habitat    </w:t>
      </w:r>
      <w:r>
        <w:t xml:space="preserve">   Australia    </w:t>
      </w:r>
      <w:r>
        <w:t xml:space="preserve">   Joey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 words</dc:title>
  <dcterms:created xsi:type="dcterms:W3CDTF">2021-10-11T10:31:52Z</dcterms:created>
  <dcterms:modified xsi:type="dcterms:W3CDTF">2021-10-11T10:31:52Z</dcterms:modified>
</cp:coreProperties>
</file>