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LAMDA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Surrounded by noise    </w:t>
      </w:r>
      <w:r>
        <w:t xml:space="preserve">   Fruit Picking    </w:t>
      </w:r>
      <w:r>
        <w:t xml:space="preserve">   The Dragonfly    </w:t>
      </w:r>
      <w:r>
        <w:t xml:space="preserve">   The Red Boat    </w:t>
      </w:r>
      <w:r>
        <w:t xml:space="preserve">   My Hat    </w:t>
      </w:r>
      <w:r>
        <w:t xml:space="preserve">   Mix a Pancake    </w:t>
      </w:r>
      <w:r>
        <w:t xml:space="preserve">   Clouds    </w:t>
      </w:r>
      <w:r>
        <w:t xml:space="preserve">   This Tooth    </w:t>
      </w:r>
      <w:r>
        <w:t xml:space="preserve">   Sounds Good    </w:t>
      </w:r>
      <w:r>
        <w:t xml:space="preserve">   My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LAMDA Poems</dc:title>
  <dcterms:created xsi:type="dcterms:W3CDTF">2021-10-11T10:44:38Z</dcterms:created>
  <dcterms:modified xsi:type="dcterms:W3CDTF">2021-10-11T10:44:38Z</dcterms:modified>
</cp:coreProperties>
</file>