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hill    </w:t>
      </w:r>
      <w:r>
        <w:t xml:space="preserve">   glacier    </w:t>
      </w:r>
      <w:r>
        <w:t xml:space="preserve">   plain    </w:t>
      </w:r>
      <w:r>
        <w:t xml:space="preserve">   buttle    </w:t>
      </w:r>
      <w:r>
        <w:t xml:space="preserve">   mountain    </w:t>
      </w:r>
      <w:r>
        <w:t xml:space="preserve">   valley    </w:t>
      </w:r>
      <w:r>
        <w:t xml:space="preserve">   intermontane    </w:t>
      </w:r>
      <w:r>
        <w:t xml:space="preserve">   beach    </w:t>
      </w:r>
      <w:r>
        <w:t xml:space="preserve">   tabletop    </w:t>
      </w:r>
      <w:r>
        <w:t xml:space="preserve">   Piedmont    </w:t>
      </w:r>
      <w:r>
        <w:t xml:space="preserve">   plateau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2021-10-11T10:44:37Z</dcterms:created>
  <dcterms:modified xsi:type="dcterms:W3CDTF">2021-10-11T10:44:37Z</dcterms:modified>
</cp:coreProperties>
</file>