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TECHO    </w:t>
      </w:r>
      <w:r>
        <w:t xml:space="preserve">   SUELO    </w:t>
      </w:r>
      <w:r>
        <w:t xml:space="preserve">   GARAJE    </w:t>
      </w:r>
      <w:r>
        <w:t xml:space="preserve">   JARDÍN    </w:t>
      </w:r>
      <w:r>
        <w:t xml:space="preserve">   PORCHE    </w:t>
      </w:r>
      <w:r>
        <w:t xml:space="preserve">   COCINA    </w:t>
      </w:r>
      <w:r>
        <w:t xml:space="preserve">   LAVABO    </w:t>
      </w:r>
      <w:r>
        <w:t xml:space="preserve">   HABITACIONES    </w:t>
      </w:r>
      <w:r>
        <w:t xml:space="preserve">   COMEDOR    </w:t>
      </w:r>
      <w:r>
        <w:t xml:space="preserve">   PASILLO    </w:t>
      </w:r>
      <w:r>
        <w:t xml:space="preserve">  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2021-10-11T10:37:25Z</dcterms:created>
  <dcterms:modified xsi:type="dcterms:W3CDTF">2021-10-11T10:37:25Z</dcterms:modified>
</cp:coreProperties>
</file>