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COSTITUZIONE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elemento dell'emblema della Repubblica Italiana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Cosa rappresenta la forze nell'emblema della Repubblica italiana?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prima capitale d'Italia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che anno il brano di Mameli è divenuto ufficialmente l'Inno d'Italia?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Primo presidente della Repubblica Italiana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Rappresenta la pace nell'emblema dell'Italia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colori della bandiera italiana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 musicò l'inno di Mameli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Altro nome della bandiera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Legge fondamentale dello Stato italiano</w:t>
            </w:r>
          </w:p>
        </w:tc>
      </w:tr>
    </w:tbl>
    <w:p>
      <w:pPr>
        <w:pStyle w:val="WordBankMedium"/>
      </w:pPr>
      <w:r>
        <w:t xml:space="preserve">   Michelenovaro    </w:t>
      </w:r>
      <w:r>
        <w:t xml:space="preserve">   duemiladiciasette    </w:t>
      </w:r>
      <w:r>
        <w:t xml:space="preserve">   Salemi    </w:t>
      </w:r>
      <w:r>
        <w:t xml:space="preserve">   verdebiancorosso    </w:t>
      </w:r>
      <w:r>
        <w:t xml:space="preserve">   Tricolore    </w:t>
      </w:r>
      <w:r>
        <w:t xml:space="preserve">   Ruotadentata    </w:t>
      </w:r>
      <w:r>
        <w:t xml:space="preserve">   Ulivo    </w:t>
      </w:r>
      <w:r>
        <w:t xml:space="preserve">   Quercia    </w:t>
      </w:r>
      <w:r>
        <w:t xml:space="preserve">   De Nicola    </w:t>
      </w:r>
      <w:r>
        <w:t xml:space="preserve">   Costituzione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COSTITUZIONE</dc:title>
  <dcterms:created xsi:type="dcterms:W3CDTF">2021-10-11T10:38:34Z</dcterms:created>
  <dcterms:modified xsi:type="dcterms:W3CDTF">2021-10-11T10:38:34Z</dcterms:modified>
</cp:coreProperties>
</file>