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LEDIKASYON FINANSYEL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Kart Debit    </w:t>
      </w:r>
      <w:r>
        <w:t xml:space="preserve">   Kart Kredi    </w:t>
      </w:r>
      <w:r>
        <w:t xml:space="preserve">   Fon dirzans    </w:t>
      </w:r>
      <w:r>
        <w:t xml:space="preserve">   Letan dir    </w:t>
      </w:r>
      <w:r>
        <w:t xml:space="preserve">   Motivasyon    </w:t>
      </w:r>
      <w:r>
        <w:t xml:space="preserve">   Prospere    </w:t>
      </w:r>
      <w:r>
        <w:t xml:space="preserve">   determinasyon    </w:t>
      </w:r>
      <w:r>
        <w:t xml:space="preserve">   kapabilite    </w:t>
      </w:r>
      <w:r>
        <w:t xml:space="preserve">   Lavenir    </w:t>
      </w:r>
      <w:r>
        <w:t xml:space="preserve">   Kalkile    </w:t>
      </w:r>
      <w:r>
        <w:t xml:space="preserve">   Anmase    </w:t>
      </w:r>
      <w:r>
        <w:t xml:space="preserve">   Envestir    </w:t>
      </w:r>
      <w:r>
        <w:t xml:space="preserve">   Bidzete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LEDIKASYON FINANSYEL</dc:title>
  <dcterms:created xsi:type="dcterms:W3CDTF">2021-10-11T10:54:35Z</dcterms:created>
  <dcterms:modified xsi:type="dcterms:W3CDTF">2021-10-11T10:54:35Z</dcterms:modified>
</cp:coreProperties>
</file>