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LGBTQIA+ Kupu</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the term for people who don’t experience sexual attraction, and the spectrum refers to different ways in which people experience less sexual attraction than the norm.</w:t>
            </w:r>
          </w:p>
          <w:p>
            <w:pPr>
              <w:keepLines/>
              <w:pStyle w:val="CluesTiny"/>
            </w:pPr>
            <w:r>
              <w:rPr>
                <w:b w:val="true"/>
                <w:bCs w:val="true"/>
              </w:rPr>
              <w:t xml:space="preserve">3. </w:t>
            </w:r>
            <w:r>
              <w:t xml:space="preserve">To some elders, this term harkens back to its time as a slur to refer to LGBTQIA+ individuals, while to others, it serves as a useful, reclaimed term to describe themselves or their community. Do not use this term to refer to anyone who does not use it to describe themselves.</w:t>
            </w:r>
          </w:p>
          <w:p>
            <w:pPr>
              <w:keepLines/>
              <w:pStyle w:val="CluesTiny"/>
            </w:pPr>
            <w:r>
              <w:rPr>
                <w:b w:val="true"/>
                <w:bCs w:val="true"/>
              </w:rPr>
              <w:t xml:space="preserve">8. </w:t>
            </w:r>
            <w:r>
              <w:t xml:space="preserve">Your experienced gender doesn't align with either traditionally assigned gender, only lines up with one of them sometimes, or aligns with both and more</w:t>
            </w:r>
          </w:p>
          <w:p>
            <w:pPr>
              <w:keepLines/>
              <w:pStyle w:val="CluesTiny"/>
            </w:pPr>
            <w:r>
              <w:rPr>
                <w:b w:val="true"/>
                <w:bCs w:val="true"/>
              </w:rPr>
              <w:t xml:space="preserve">10. </w:t>
            </w:r>
            <w:r>
              <w:t xml:space="preserve">A term used to refer to someone who is not sure what their gender identity or sexual orientation is, and who is in the process of figuring it out. </w:t>
            </w:r>
          </w:p>
          <w:p>
            <w:pPr>
              <w:keepLines/>
              <w:pStyle w:val="CluesTiny"/>
            </w:pPr>
            <w:r>
              <w:rPr>
                <w:b w:val="true"/>
                <w:bCs w:val="true"/>
              </w:rPr>
              <w:t xml:space="preserve">12. </w:t>
            </w:r>
            <w:r>
              <w:t xml:space="preserve">This term refers to a person attracted to two or more genders.  This could be a person attracted to men and women, a person attracted to men and non-binary genders, or a person attracted to their own gender and a few others. </w:t>
            </w:r>
          </w:p>
          <w:p>
            <w:pPr>
              <w:keepLines/>
              <w:pStyle w:val="CluesTiny"/>
            </w:pPr>
            <w:r>
              <w:rPr>
                <w:b w:val="true"/>
                <w:bCs w:val="true"/>
              </w:rPr>
              <w:t xml:space="preserve">13. </w:t>
            </w:r>
            <w:r>
              <w:t xml:space="preserve">Similar to bisexual, a person attracted to many genders, (usually more than two or any gender) . Someone may consider themselves bisexual and pansexual, or just one or the other.</w:t>
            </w:r>
          </w:p>
        </w:tc>
        <w:tc>
          <w:p>
            <w:pPr>
              <w:pStyle w:val="CluesTiny"/>
            </w:pPr>
            <w:r>
              <w:rPr>
                <w:b w:val="true"/>
                <w:bCs w:val="true"/>
              </w:rPr>
              <w:t xml:space="preserve">Down</w:t>
            </w:r>
          </w:p>
          <w:p>
            <w:pPr>
              <w:keepLines/>
              <w:pStyle w:val="CluesTiny"/>
            </w:pPr>
            <w:r>
              <w:rPr>
                <w:b w:val="true"/>
                <w:bCs w:val="true"/>
              </w:rPr>
              <w:t xml:space="preserve">1. </w:t>
            </w:r>
            <w:r>
              <w:t xml:space="preserve">This term refers to a woman who is sexually and/or romantically attracted to other wonen</w:t>
            </w:r>
          </w:p>
          <w:p>
            <w:pPr>
              <w:keepLines/>
              <w:pStyle w:val="CluesTiny"/>
            </w:pPr>
            <w:r>
              <w:rPr>
                <w:b w:val="true"/>
                <w:bCs w:val="true"/>
              </w:rPr>
              <w:t xml:space="preserve">4. </w:t>
            </w:r>
            <w:r>
              <w:t xml:space="preserve">This acronym, constantly being updated, refers to all of the identities commonly associated with gender and sexual identities that are outside of the heterosexual, cisgender norm. This iteration stands for Lesbian, Gay, Bisexual, Transgender, Queer, Intersex, Asexual, and more</w:t>
            </w:r>
          </w:p>
          <w:p>
            <w:pPr>
              <w:keepLines/>
              <w:pStyle w:val="CluesTiny"/>
            </w:pPr>
            <w:r>
              <w:rPr>
                <w:b w:val="true"/>
                <w:bCs w:val="true"/>
              </w:rPr>
              <w:t xml:space="preserve">5. </w:t>
            </w:r>
            <w:r>
              <w:t xml:space="preserve">Your experienced gender is different than the one you were assigned at birth.</w:t>
            </w:r>
          </w:p>
          <w:p>
            <w:pPr>
              <w:keepLines/>
              <w:pStyle w:val="CluesTiny"/>
            </w:pPr>
            <w:r>
              <w:rPr>
                <w:b w:val="true"/>
                <w:bCs w:val="true"/>
              </w:rPr>
              <w:t xml:space="preserve">6. </w:t>
            </w:r>
            <w:r>
              <w:t xml:space="preserve">Your experienced gender aligns with the gender you were assigned at birth.</w:t>
            </w:r>
          </w:p>
          <w:p>
            <w:pPr>
              <w:keepLines/>
              <w:pStyle w:val="CluesTiny"/>
            </w:pPr>
            <w:r>
              <w:rPr>
                <w:b w:val="true"/>
                <w:bCs w:val="true"/>
              </w:rPr>
              <w:t xml:space="preserve">7. </w:t>
            </w:r>
            <w:r>
              <w:t xml:space="preserve">a Māori (indigenous people of Aotearoa New Zealand) word, historically meaning 'intimate companion of the same sex'. The term was reclaimed in the 1980s and used by individuals who were gay, lesbian, bisexual, transgender, intersex or part of the rainbow community.</w:t>
            </w:r>
          </w:p>
          <w:p>
            <w:pPr>
              <w:keepLines/>
              <w:pStyle w:val="CluesTiny"/>
            </w:pPr>
            <w:r>
              <w:rPr>
                <w:b w:val="true"/>
                <w:bCs w:val="true"/>
              </w:rPr>
              <w:t xml:space="preserve">9. </w:t>
            </w:r>
            <w:r>
              <w:t xml:space="preserve">This term refers to a man sexually and/or romantically attracted to other men.  It's also sometimes used as a blanket term to refer to any person who is interested in the same gender as their own.</w:t>
            </w:r>
          </w:p>
          <w:p>
            <w:pPr>
              <w:keepLines/>
              <w:pStyle w:val="CluesTiny"/>
            </w:pPr>
            <w:r>
              <w:rPr>
                <w:b w:val="true"/>
                <w:bCs w:val="true"/>
              </w:rPr>
              <w:t xml:space="preserve">11. </w:t>
            </w:r>
            <w:r>
              <w:t xml:space="preserve">Someone who supports the rights of the LGBTQIA+ community through action.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LGBTQIA+ Kupu</dc:title>
  <dcterms:created xsi:type="dcterms:W3CDTF">2021-10-11T11:08:29Z</dcterms:created>
  <dcterms:modified xsi:type="dcterms:W3CDTF">2021-10-11T11:08:29Z</dcterms:modified>
</cp:coreProperties>
</file>