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LIPID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HYPERLIPIDEMIA    </w:t>
      </w:r>
      <w:r>
        <w:t xml:space="preserve">   TWENTY    </w:t>
      </w:r>
      <w:r>
        <w:t xml:space="preserve">   GENETIC    </w:t>
      </w:r>
      <w:r>
        <w:t xml:space="preserve">   STATINS    </w:t>
      </w:r>
      <w:r>
        <w:t xml:space="preserve">   AEROBIC    </w:t>
      </w:r>
      <w:r>
        <w:t xml:space="preserve">   NIACIN    </w:t>
      </w:r>
      <w:r>
        <w:t xml:space="preserve">   DASH    </w:t>
      </w:r>
      <w:r>
        <w:t xml:space="preserve">   SATURATED    </w:t>
      </w:r>
      <w:r>
        <w:t xml:space="preserve">   REGIMENS    </w:t>
      </w:r>
      <w:r>
        <w:t xml:space="preserve">   LDLC    </w:t>
      </w:r>
      <w:r>
        <w:t xml:space="preserve">   PREVENTION    </w:t>
      </w:r>
      <w:r>
        <w:t xml:space="preserve">   PREDISPOSING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 MANAGEMENT</dc:title>
  <dcterms:created xsi:type="dcterms:W3CDTF">2021-10-11T11:14:40Z</dcterms:created>
  <dcterms:modified xsi:type="dcterms:W3CDTF">2021-10-11T11:14:40Z</dcterms:modified>
</cp:coreProperties>
</file>