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 DYSFUNCTION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Metabolism    </w:t>
      </w:r>
      <w:r>
        <w:t xml:space="preserve">   Transplant    </w:t>
      </w:r>
      <w:r>
        <w:t xml:space="preserve">   Damage    </w:t>
      </w:r>
      <w:r>
        <w:t xml:space="preserve">   Acetaminophen    </w:t>
      </w:r>
      <w:r>
        <w:t xml:space="preserve">   Immunity    </w:t>
      </w:r>
      <w:r>
        <w:t xml:space="preserve">   Hepatocytes    </w:t>
      </w:r>
      <w:r>
        <w:t xml:space="preserve">   Glycogen    </w:t>
      </w:r>
      <w:r>
        <w:t xml:space="preserve">   Regenerate    </w:t>
      </w:r>
      <w:r>
        <w:t xml:space="preserve">   Bile    </w:t>
      </w:r>
      <w:r>
        <w:t xml:space="preserve">   Cirrhosis    </w:t>
      </w:r>
      <w:r>
        <w:t xml:space="preserve">   Hepatitis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DYSFUNCTION</dc:title>
  <dcterms:created xsi:type="dcterms:W3CDTF">2021-10-11T11:20:23Z</dcterms:created>
  <dcterms:modified xsi:type="dcterms:W3CDTF">2021-10-11T11:20:23Z</dcterms:modified>
</cp:coreProperties>
</file>