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AND NON-LIVING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SNAIL    </w:t>
      </w:r>
      <w:r>
        <w:t xml:space="preserve">   FISH    </w:t>
      </w:r>
      <w:r>
        <w:t xml:space="preserve">   BACTERIA    </w:t>
      </w:r>
      <w:r>
        <w:t xml:space="preserve">   CELL PHONE    </w:t>
      </w:r>
      <w:r>
        <w:t xml:space="preserve">   BIRDS    </w:t>
      </w:r>
      <w:r>
        <w:t xml:space="preserve">   SPOON    </w:t>
      </w:r>
      <w:r>
        <w:t xml:space="preserve">   ROCKS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TREE    </w:t>
      </w:r>
      <w:r>
        <w:t xml:space="preserve">   GERMS    </w:t>
      </w:r>
      <w:r>
        <w:t xml:space="preserve">   FERN    </w:t>
      </w:r>
      <w:r>
        <w:t xml:space="preserve">   PLANT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 ORGANISMS</dc:title>
  <dcterms:created xsi:type="dcterms:W3CDTF">2021-10-11T11:20:53Z</dcterms:created>
  <dcterms:modified xsi:type="dcterms:W3CDTF">2021-10-11T11:20:53Z</dcterms:modified>
</cp:coreProperties>
</file>