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LO: To build words from root words. To review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passed    </w:t>
      </w:r>
      <w:r>
        <w:t xml:space="preserve">   past    </w:t>
      </w:r>
      <w:r>
        <w:t xml:space="preserve">   allowed    </w:t>
      </w:r>
      <w:r>
        <w:t xml:space="preserve">   aloud    </w:t>
      </w:r>
      <w:r>
        <w:t xml:space="preserve">   aisle    </w:t>
      </w:r>
      <w:r>
        <w:t xml:space="preserve">   isle    </w:t>
      </w:r>
      <w:r>
        <w:t xml:space="preserve">   quadrisect.    </w:t>
      </w:r>
      <w:r>
        <w:t xml:space="preserve">   prestidigitation    </w:t>
      </w:r>
      <w:r>
        <w:t xml:space="preserve">   exception    </w:t>
      </w:r>
      <w:r>
        <w:t xml:space="preserve">   re-enveloping    </w:t>
      </w:r>
      <w:r>
        <w:t xml:space="preserve">   constructively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LO: To build words from root words. To review homophones</dc:title>
  <dcterms:created xsi:type="dcterms:W3CDTF">2021-10-12T14:33:16Z</dcterms:created>
  <dcterms:modified xsi:type="dcterms:W3CDTF">2021-10-12T14:33:16Z</dcterms:modified>
</cp:coreProperties>
</file>