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LWW 15-17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concealed    </w:t>
      </w:r>
      <w:r>
        <w:t xml:space="preserve">   muzzle    </w:t>
      </w:r>
      <w:r>
        <w:t xml:space="preserve">   traitor    </w:t>
      </w:r>
      <w:r>
        <w:t xml:space="preserve">   giant    </w:t>
      </w:r>
      <w:r>
        <w:t xml:space="preserve">   dungeon    </w:t>
      </w:r>
      <w:r>
        <w:t xml:space="preserve">   vile    </w:t>
      </w:r>
      <w:r>
        <w:t xml:space="preserve">   statues    </w:t>
      </w:r>
      <w:r>
        <w:t xml:space="preserve">   stag    </w:t>
      </w:r>
      <w:r>
        <w:t xml:space="preserve">   ghost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LWW 15-17 :D</dc:title>
  <dcterms:created xsi:type="dcterms:W3CDTF">2021-10-11T11:32:38Z</dcterms:created>
  <dcterms:modified xsi:type="dcterms:W3CDTF">2021-10-11T11:32:38Z</dcterms:modified>
</cp:coreProperties>
</file>