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Era la capitale del regno babilonese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Scrisse il primo codice di leggi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persona piú importante della società babilonese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Inventarono la ruota piena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Così si chiama chi venera tanti dei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donna più importante della società ittita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Importante reperto sumero, formato da due tavolette di legno decorate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Costruì i giardini pensili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Edificio sacro a gradoni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scrittura inventata dai Sumeri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capitale del regno ittita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Fiume della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quale divinità era dedicata la porta più importante di Babilonia</w:t>
            </w:r>
          </w:p>
        </w:tc>
      </w:tr>
    </w:tbl>
    <w:p>
      <w:pPr>
        <w:pStyle w:val="WordBankMedium"/>
      </w:pPr>
      <w:r>
        <w:t xml:space="preserve">   Eufrate    </w:t>
      </w:r>
      <w:r>
        <w:t xml:space="preserve">   Hammurabi    </w:t>
      </w:r>
      <w:r>
        <w:t xml:space="preserve">   Nabucodonosor    </w:t>
      </w:r>
      <w:r>
        <w:t xml:space="preserve">   Cuneiforme    </w:t>
      </w:r>
      <w:r>
        <w:t xml:space="preserve">   Sumeri    </w:t>
      </w:r>
      <w:r>
        <w:t xml:space="preserve">   Babilonia    </w:t>
      </w:r>
      <w:r>
        <w:t xml:space="preserve">   Ishtar    </w:t>
      </w:r>
      <w:r>
        <w:t xml:space="preserve">   Re    </w:t>
      </w:r>
      <w:r>
        <w:t xml:space="preserve">   Hattusa    </w:t>
      </w:r>
      <w:r>
        <w:t xml:space="preserve">   Regina    </w:t>
      </w:r>
      <w:r>
        <w:t xml:space="preserve">   Politeista    </w:t>
      </w:r>
      <w:r>
        <w:t xml:space="preserve">   Ziqqurat    </w:t>
      </w:r>
      <w:r>
        <w:t xml:space="preserve">   Stendardodiurl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Mesopotamia</dc:title>
  <dcterms:created xsi:type="dcterms:W3CDTF">2021-10-11T10:39:40Z</dcterms:created>
  <dcterms:modified xsi:type="dcterms:W3CDTF">2021-10-11T10:39:40Z</dcterms:modified>
</cp:coreProperties>
</file>