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ropa interior    </w:t>
      </w:r>
      <w:r>
        <w:t xml:space="preserve">   chaqueta    </w:t>
      </w:r>
      <w:r>
        <w:t xml:space="preserve">   traje    </w:t>
      </w:r>
      <w:r>
        <w:t xml:space="preserve">   falda    </w:t>
      </w:r>
      <w:r>
        <w:t xml:space="preserve">   zapatos    </w:t>
      </w:r>
      <w:r>
        <w:t xml:space="preserve">   corbata    </w:t>
      </w:r>
      <w:r>
        <w:t xml:space="preserve">   camisa    </w:t>
      </w:r>
      <w:r>
        <w:t xml:space="preserve">   camiseta    </w:t>
      </w:r>
      <w:r>
        <w:t xml:space="preserve">   medias    </w:t>
      </w:r>
      <w:r>
        <w:t xml:space="preserve">   vestido    </w:t>
      </w:r>
      <w:r>
        <w:t xml:space="preserve">  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2021-10-11T10:39:56Z</dcterms:created>
  <dcterms:modified xsi:type="dcterms:W3CDTF">2021-10-11T10:39:56Z</dcterms:modified>
</cp:coreProperties>
</file>