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Système Digestive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vesicule biliare    </w:t>
      </w:r>
      <w:r>
        <w:t xml:space="preserve">   gros intestin    </w:t>
      </w:r>
      <w:r>
        <w:t xml:space="preserve">   petit intestin    </w:t>
      </w:r>
      <w:r>
        <w:t xml:space="preserve">   pancréas    </w:t>
      </w:r>
      <w:r>
        <w:t xml:space="preserve">   estomac    </w:t>
      </w:r>
      <w:r>
        <w:t xml:space="preserve">   oesphage    </w:t>
      </w:r>
      <w:r>
        <w:t xml:space="preserve">   pharnyx    </w:t>
      </w:r>
      <w:r>
        <w:t xml:space="preserve">   rectum    </w:t>
      </w:r>
      <w:r>
        <w:t xml:space="preserve">   anus    </w:t>
      </w:r>
      <w:r>
        <w:t xml:space="preserve">   langue    </w:t>
      </w:r>
      <w:r>
        <w:t xml:space="preserve">   bouche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Système Digestive</dc:title>
  <dcterms:created xsi:type="dcterms:W3CDTF">2021-10-11T10:39:30Z</dcterms:created>
  <dcterms:modified xsi:type="dcterms:W3CDTF">2021-10-11T10:39:30Z</dcterms:modified>
</cp:coreProperties>
</file>