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Comment dit-on "le resturant" en 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vais au poste de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goes to the Theatre en francais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l'aeroport en 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voiture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Comment dit-on "the house"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l'hopital in engilsh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get money en francais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Elles vont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vous allez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Subway en francais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Comment dit-on "the school" en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+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train</w:t>
            </w:r>
          </w:p>
        </w:tc>
      </w:tr>
    </w:tbl>
    <w:p>
      <w:pPr>
        <w:pStyle w:val="WordBankLarge"/>
      </w:pPr>
      <w:r>
        <w:t xml:space="preserve">   L'ecole    </w:t>
      </w:r>
      <w:r>
        <w:t xml:space="preserve">   la banque    </w:t>
      </w:r>
      <w:r>
        <w:t xml:space="preserve">   hospital    </w:t>
      </w:r>
      <w:r>
        <w:t xml:space="preserve">   la maison    </w:t>
      </w:r>
      <w:r>
        <w:t xml:space="preserve">   Resturant    </w:t>
      </w:r>
      <w:r>
        <w:t xml:space="preserve">   Elle va le theatre    </w:t>
      </w:r>
      <w:r>
        <w:t xml:space="preserve">   I go to the police station    </w:t>
      </w:r>
      <w:r>
        <w:t xml:space="preserve">   airport    </w:t>
      </w:r>
      <w:r>
        <w:t xml:space="preserve">   You go    </w:t>
      </w:r>
      <w:r>
        <w:t xml:space="preserve">   one goes    </w:t>
      </w:r>
      <w:r>
        <w:t xml:space="preserve">   They go    </w:t>
      </w:r>
      <w:r>
        <w:t xml:space="preserve">   Nous allons    </w:t>
      </w:r>
      <w:r>
        <w:t xml:space="preserve">   Je vais    </w:t>
      </w:r>
      <w:r>
        <w:t xml:space="preserve">   you go (plural)    </w:t>
      </w:r>
      <w:r>
        <w:t xml:space="preserve">   train    </w:t>
      </w:r>
      <w:r>
        <w:t xml:space="preserve">   le metro    </w:t>
      </w:r>
      <w:r>
        <w:t xml:space="preserve">   vehicle    </w:t>
      </w:r>
      <w:r>
        <w:t xml:space="preserve">   a + le    </w:t>
      </w:r>
      <w:r>
        <w:t xml:space="preserve">   a l    </w:t>
      </w:r>
      <w:r>
        <w:t xml:space="preserve">   a + 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Ville</dc:title>
  <dcterms:created xsi:type="dcterms:W3CDTF">2021-10-11T10:41:19Z</dcterms:created>
  <dcterms:modified xsi:type="dcterms:W3CDTF">2021-10-11T10:41:19Z</dcterms:modified>
</cp:coreProperties>
</file>