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 de los monos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bosque    </w:t>
      </w:r>
      <w:r>
        <w:t xml:space="preserve">   celos    </w:t>
      </w:r>
      <w:r>
        <w:t xml:space="preserve">   ciudad    </w:t>
      </w:r>
      <w:r>
        <w:t xml:space="preserve">   padre    </w:t>
      </w:r>
      <w:r>
        <w:t xml:space="preserve">   hermanos    </w:t>
      </w:r>
      <w:r>
        <w:t xml:space="preserve">   alegria    </w:t>
      </w:r>
      <w:r>
        <w:t xml:space="preserve">   boda    </w:t>
      </w:r>
      <w:r>
        <w:t xml:space="preserve">   mensajero    </w:t>
      </w:r>
      <w:r>
        <w:t xml:space="preserve">   monos    </w:t>
      </w:r>
      <w:r>
        <w:t xml:space="preserve">   morir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de los monos</dc:title>
  <dcterms:created xsi:type="dcterms:W3CDTF">2021-10-11T10:36:09Z</dcterms:created>
  <dcterms:modified xsi:type="dcterms:W3CDTF">2021-10-11T10:36:09Z</dcterms:modified>
</cp:coreProperties>
</file>