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 cucina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a tavola    </w:t>
      </w:r>
      <w:r>
        <w:t xml:space="preserve">   servire    </w:t>
      </w:r>
      <w:r>
        <w:t xml:space="preserve">   tagliare    </w:t>
      </w:r>
      <w:r>
        <w:t xml:space="preserve">   condire    </w:t>
      </w:r>
      <w:r>
        <w:t xml:space="preserve">   bruciare    </w:t>
      </w:r>
      <w:r>
        <w:t xml:space="preserve">   bollire    </w:t>
      </w:r>
      <w:r>
        <w:t xml:space="preserve">   cuocere    </w:t>
      </w:r>
      <w:r>
        <w:t xml:space="preserve">   sparecchiare    </w:t>
      </w:r>
      <w:r>
        <w:t xml:space="preserve">   apparecchiare    </w:t>
      </w:r>
      <w:r>
        <w:t xml:space="preserve">   piccante    </w:t>
      </w:r>
      <w:r>
        <w:t xml:space="preserve">   il peperoncino    </w:t>
      </w:r>
      <w:r>
        <w:t xml:space="preserve">   l'aglio    </w:t>
      </w:r>
      <w:r>
        <w:t xml:space="preserve">   l'aceto    </w:t>
      </w:r>
      <w:r>
        <w:t xml:space="preserve">   l'olio    </w:t>
      </w:r>
      <w:r>
        <w:t xml:space="preserve">   il pepe    </w:t>
      </w:r>
      <w:r>
        <w:t xml:space="preserve">   il sale    </w:t>
      </w:r>
      <w:r>
        <w:t xml:space="preserve">   l'ingrediente    </w:t>
      </w:r>
      <w:r>
        <w:t xml:space="preserve">   la ricetta    </w:t>
      </w:r>
      <w:r>
        <w:t xml:space="preserve">   la padella    </w:t>
      </w:r>
      <w:r>
        <w:t xml:space="preserve">   la pentola    </w:t>
      </w:r>
      <w:r>
        <w:t xml:space="preserve">   il forno    </w:t>
      </w:r>
      <w:r>
        <w:t xml:space="preserve">   il cuoco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cucina </dc:title>
  <dcterms:created xsi:type="dcterms:W3CDTF">2021-10-11T10:37:00Z</dcterms:created>
  <dcterms:modified xsi:type="dcterms:W3CDTF">2021-10-11T10:37:00Z</dcterms:modified>
</cp:coreProperties>
</file>