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verdura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cetriolo    </w:t>
      </w:r>
      <w:r>
        <w:t xml:space="preserve">   melanzana    </w:t>
      </w:r>
      <w:r>
        <w:t xml:space="preserve">   zucca    </w:t>
      </w:r>
      <w:r>
        <w:t xml:space="preserve">   aglio    </w:t>
      </w:r>
      <w:r>
        <w:t xml:space="preserve">   pomodoro    </w:t>
      </w:r>
      <w:r>
        <w:t xml:space="preserve">   cavolfiore    </w:t>
      </w:r>
      <w:r>
        <w:t xml:space="preserve">   zucchina    </w:t>
      </w:r>
      <w:r>
        <w:t xml:space="preserve">   piselli    </w:t>
      </w:r>
      <w:r>
        <w:t xml:space="preserve">   broccoli    </w:t>
      </w:r>
      <w:r>
        <w:t xml:space="preserve">   mais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verdura </dc:title>
  <dcterms:created xsi:type="dcterms:W3CDTF">2021-10-11T10:40:54Z</dcterms:created>
  <dcterms:modified xsi:type="dcterms:W3CDTF">2021-10-11T10:40:54Z</dcterms:modified>
</cp:coreProperties>
</file>