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Hazardous    </w:t>
      </w:r>
      <w:r>
        <w:t xml:space="preserve">   Waste Container    </w:t>
      </w:r>
      <w:r>
        <w:t xml:space="preserve">   Irritant    </w:t>
      </w:r>
      <w:r>
        <w:t xml:space="preserve">   Toxic    </w:t>
      </w:r>
      <w:r>
        <w:t xml:space="preserve">   Flammable    </w:t>
      </w:r>
      <w:r>
        <w:t xml:space="preserve">   Fire Blanket    </w:t>
      </w:r>
      <w:r>
        <w:t xml:space="preserve">   Corrosive    </w:t>
      </w:r>
      <w:r>
        <w:t xml:space="preserve">   Goggles    </w:t>
      </w:r>
      <w:r>
        <w:t xml:space="preserve">   Caustic    </w:t>
      </w:r>
      <w:r>
        <w:t xml:space="preserve">   Carcinogen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Vocabulary </dc:title>
  <dcterms:created xsi:type="dcterms:W3CDTF">2021-10-11T10:42:08Z</dcterms:created>
  <dcterms:modified xsi:type="dcterms:W3CDTF">2021-10-11T10:42:08Z</dcterms:modified>
</cp:coreProperties>
</file>