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 Unions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Cleveland    </w:t>
      </w:r>
      <w:r>
        <w:t xml:space="preserve">   Haymarket    </w:t>
      </w:r>
      <w:r>
        <w:t xml:space="preserve">   Granger    </w:t>
      </w:r>
      <w:r>
        <w:t xml:space="preserve">   Greenback    </w:t>
      </w:r>
      <w:r>
        <w:t xml:space="preserve">   AFL    </w:t>
      </w:r>
      <w:r>
        <w:t xml:space="preserve">   Child    </w:t>
      </w:r>
      <w:r>
        <w:t xml:space="preserve">   Labor    </w:t>
      </w:r>
      <w:r>
        <w:t xml:space="preserve">   Hours    </w:t>
      </w:r>
      <w:r>
        <w:t xml:space="preserve">   Wages    </w:t>
      </w:r>
      <w:r>
        <w:t xml:space="preserve">   Union    </w:t>
      </w:r>
      <w:r>
        <w:t xml:space="preserve">   Knights    </w:t>
      </w:r>
      <w:r>
        <w:t xml:space="preserve">   Gomper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Unions</dc:title>
  <dcterms:created xsi:type="dcterms:W3CDTF">2021-10-11T10:43:10Z</dcterms:created>
  <dcterms:modified xsi:type="dcterms:W3CDTF">2021-10-11T10:43:10Z</dcterms:modified>
</cp:coreProperties>
</file>