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and Delivery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heartbeat    </w:t>
      </w:r>
      <w:r>
        <w:t xml:space="preserve">   labor    </w:t>
      </w:r>
      <w:r>
        <w:t xml:space="preserve">   medications    </w:t>
      </w:r>
      <w:r>
        <w:t xml:space="preserve">   birthing    </w:t>
      </w:r>
      <w:r>
        <w:t xml:space="preserve">   assist    </w:t>
      </w:r>
      <w:r>
        <w:t xml:space="preserve">   pregnancy    </w:t>
      </w:r>
      <w:r>
        <w:t xml:space="preserve">   delivery    </w:t>
      </w:r>
      <w:r>
        <w:t xml:space="preserve">   nursery    </w:t>
      </w:r>
      <w:r>
        <w:t xml:space="preserve">   mother    </w:t>
      </w:r>
      <w:r>
        <w:t xml:space="preserve">   children    </w:t>
      </w:r>
      <w:r>
        <w:t xml:space="preserve">   contractions    </w:t>
      </w:r>
      <w:r>
        <w:t xml:space="preserve">   midwife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Delivery Nurse</dc:title>
  <dcterms:created xsi:type="dcterms:W3CDTF">2021-10-11T10:42:30Z</dcterms:created>
  <dcterms:modified xsi:type="dcterms:W3CDTF">2021-10-11T10:42:30Z</dcterms:modified>
</cp:coreProperties>
</file>