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FUNNEL    </w:t>
      </w:r>
      <w:r>
        <w:t xml:space="preserve">   TESTTUBE    </w:t>
      </w:r>
      <w:r>
        <w:t xml:space="preserve">   THERMOMETER    </w:t>
      </w:r>
      <w:r>
        <w:t xml:space="preserve">   CONICALFLASK    </w:t>
      </w:r>
      <w:r>
        <w:t xml:space="preserve">   GAUZE    </w:t>
      </w:r>
      <w:r>
        <w:t xml:space="preserve">   BEAKER    </w:t>
      </w:r>
      <w:r>
        <w:t xml:space="preserve">   GOGGLES    </w:t>
      </w:r>
      <w:r>
        <w:t xml:space="preserve">   MEASURINGCYLINDER    </w:t>
      </w:r>
      <w:r>
        <w:t xml:space="preserve">   TONGS    </w:t>
      </w:r>
      <w:r>
        <w:t xml:space="preserve">   BUNSENBURNER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</dc:title>
  <dcterms:created xsi:type="dcterms:W3CDTF">2021-10-11T10:41:47Z</dcterms:created>
  <dcterms:modified xsi:type="dcterms:W3CDTF">2021-10-11T10:41:47Z</dcterms:modified>
</cp:coreProperties>
</file>