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 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Chemicals    </w:t>
      </w:r>
      <w:r>
        <w:t xml:space="preserve">   Contamination    </w:t>
      </w:r>
      <w:r>
        <w:t xml:space="preserve">   Erosion of soil    </w:t>
      </w:r>
      <w:r>
        <w:t xml:space="preserve">   Industrialization    </w:t>
      </w:r>
      <w:r>
        <w:t xml:space="preserve">   Landfills    </w:t>
      </w:r>
      <w:r>
        <w:t xml:space="preserve">   Litter    </w:t>
      </w:r>
      <w:r>
        <w:t xml:space="preserve">   Oil spills    </w:t>
      </w:r>
      <w:r>
        <w:t xml:space="preserve">   Plastic    </w:t>
      </w:r>
      <w:r>
        <w:t xml:space="preserve">   Pollutants    </w:t>
      </w:r>
      <w:r>
        <w:t xml:space="preserve">   Recycle    </w:t>
      </w:r>
      <w:r>
        <w:t xml:space="preserve">   Reuse    </w:t>
      </w:r>
      <w:r>
        <w:t xml:space="preserve">   Sewage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Pollution </dc:title>
  <dcterms:created xsi:type="dcterms:W3CDTF">2021-10-11T10:44:37Z</dcterms:created>
  <dcterms:modified xsi:type="dcterms:W3CDTF">2021-10-11T10:44:37Z</dcterms:modified>
</cp:coreProperties>
</file>