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Landscapes and 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Desert    </w:t>
      </w:r>
      <w:r>
        <w:t xml:space="preserve">   Rocks    </w:t>
      </w:r>
      <w:r>
        <w:t xml:space="preserve">   Deposition    </w:t>
      </w:r>
      <w:r>
        <w:t xml:space="preserve">   Tectonic Activity    </w:t>
      </w:r>
      <w:r>
        <w:t xml:space="preserve">   Uplift    </w:t>
      </w:r>
      <w:r>
        <w:t xml:space="preserve">   Roads    </w:t>
      </w:r>
      <w:r>
        <w:t xml:space="preserve">   Agriculture    </w:t>
      </w:r>
      <w:r>
        <w:t xml:space="preserve">   Cities    </w:t>
      </w:r>
      <w:r>
        <w:t xml:space="preserve">   Weathering    </w:t>
      </w:r>
      <w:r>
        <w:t xml:space="preserve">   Landforms    </w:t>
      </w:r>
      <w:r>
        <w:t xml:space="preserve">   Landscapes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Landscapes and Landforms</dc:title>
  <dcterms:created xsi:type="dcterms:W3CDTF">2021-10-11T10:44:38Z</dcterms:created>
  <dcterms:modified xsi:type="dcterms:W3CDTF">2021-10-11T10:44:38Z</dcterms:modified>
</cp:coreProperties>
</file>