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Language techniques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Adjective    </w:t>
      </w:r>
      <w:r>
        <w:t xml:space="preserve">   Adverb    </w:t>
      </w:r>
      <w:r>
        <w:t xml:space="preserve">   Alliteration    </w:t>
      </w:r>
      <w:r>
        <w:t xml:space="preserve">   Assonance    </w:t>
      </w:r>
      <w:r>
        <w:t xml:space="preserve">   Exaggeration    </w:t>
      </w:r>
      <w:r>
        <w:t xml:space="preserve">   Five senses    </w:t>
      </w:r>
      <w:r>
        <w:t xml:space="preserve">   Hyperbole    </w:t>
      </w:r>
      <w:r>
        <w:t xml:space="preserve">   Imagery    </w:t>
      </w:r>
      <w:r>
        <w:t xml:space="preserve">   Juxtaposition    </w:t>
      </w:r>
      <w:r>
        <w:t xml:space="preserve">   Metaphor    </w:t>
      </w:r>
      <w:r>
        <w:t xml:space="preserve">   Onomatopoeia    </w:t>
      </w:r>
      <w:r>
        <w:t xml:space="preserve">   Pathetic fallacy    </w:t>
      </w:r>
      <w:r>
        <w:t xml:space="preserve">   Personification    </w:t>
      </w:r>
      <w:r>
        <w:t xml:space="preserve">   Pronoun    </w:t>
      </w:r>
      <w:r>
        <w:t xml:space="preserve">   Repetition    </w:t>
      </w:r>
      <w:r>
        <w:t xml:space="preserve">   Rhetorical question    </w:t>
      </w:r>
      <w:r>
        <w:t xml:space="preserve">   Rule of three    </w:t>
      </w:r>
      <w:r>
        <w:t xml:space="preserve">   Semantic field    </w:t>
      </w:r>
      <w:r>
        <w:t xml:space="preserve">   Sibilance    </w:t>
      </w:r>
      <w:r>
        <w:t xml:space="preserve">   Simile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 techniques</dc:title>
  <dcterms:created xsi:type="dcterms:W3CDTF">2021-10-11T10:45:01Z</dcterms:created>
  <dcterms:modified xsi:type="dcterms:W3CDTF">2021-10-11T10:45:01Z</dcterms:modified>
</cp:coreProperties>
</file>