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Brigadas Internacionales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el ejercito republicano    </w:t>
      </w:r>
      <w:r>
        <w:t xml:space="preserve">   ayudar    </w:t>
      </w:r>
      <w:r>
        <w:t xml:space="preserve">   participaron    </w:t>
      </w:r>
      <w:r>
        <w:t xml:space="preserve">   extranjeros    </w:t>
      </w:r>
      <w:r>
        <w:t xml:space="preserve">   enfrentarse    </w:t>
      </w:r>
      <w:r>
        <w:t xml:space="preserve">   conflictos    </w:t>
      </w:r>
      <w:r>
        <w:t xml:space="preserve">   Guadalajara    </w:t>
      </w:r>
      <w:r>
        <w:t xml:space="preserve">   batalla    </w:t>
      </w:r>
      <w:r>
        <w:t xml:space="preserve">   hombres    </w:t>
      </w:r>
      <w:r>
        <w:t xml:space="preserve">   mujeres    </w:t>
      </w:r>
      <w:r>
        <w:t xml:space="preserve">   voluntarios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Brigadas Internacionales</dc:title>
  <dcterms:created xsi:type="dcterms:W3CDTF">2021-10-11T10:47:53Z</dcterms:created>
  <dcterms:modified xsi:type="dcterms:W3CDTF">2021-10-11T10:47:53Z</dcterms:modified>
</cp:coreProperties>
</file>