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Mantiquilla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Lechuga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Pescado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Zanahoria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Hamburguesa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Carne de 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Pepino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Guisantes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Toronja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Huevos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Yogur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Arroz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Pastel </w:t>
            </w:r>
          </w:p>
        </w:tc>
      </w:tr>
    </w:tbl>
    <w:p>
      <w:pPr>
        <w:pStyle w:val="WordBankMedium"/>
      </w:pPr>
      <w:r>
        <w:t xml:space="preserve">   Yogurt     </w:t>
      </w:r>
      <w:r>
        <w:t xml:space="preserve">   Cheese    </w:t>
      </w:r>
      <w:r>
        <w:t xml:space="preserve">   Ice Cream     </w:t>
      </w:r>
      <w:r>
        <w:t xml:space="preserve">   Rice    </w:t>
      </w:r>
      <w:r>
        <w:t xml:space="preserve">   Fish     </w:t>
      </w:r>
      <w:r>
        <w:t xml:space="preserve">   Orange    </w:t>
      </w:r>
      <w:r>
        <w:t xml:space="preserve">   Pear    </w:t>
      </w:r>
      <w:r>
        <w:t xml:space="preserve">   Watermelon    </w:t>
      </w:r>
      <w:r>
        <w:t xml:space="preserve">   Milk    </w:t>
      </w:r>
      <w:r>
        <w:t xml:space="preserve">   Tomato    </w:t>
      </w:r>
      <w:r>
        <w:t xml:space="preserve">   Apple    </w:t>
      </w:r>
      <w:r>
        <w:t xml:space="preserve">   Carrot    </w:t>
      </w:r>
      <w:r>
        <w:t xml:space="preserve">   Grapes    </w:t>
      </w:r>
      <w:r>
        <w:t xml:space="preserve">   Cucumber    </w:t>
      </w:r>
      <w:r>
        <w:t xml:space="preserve">   Lettuce    </w:t>
      </w:r>
      <w:r>
        <w:t xml:space="preserve">   Potato    </w:t>
      </w:r>
      <w:r>
        <w:t xml:space="preserve">   Eggs    </w:t>
      </w:r>
      <w:r>
        <w:t xml:space="preserve">   Bacon    </w:t>
      </w:r>
      <w:r>
        <w:t xml:space="preserve">   Peas    </w:t>
      </w:r>
      <w:r>
        <w:t xml:space="preserve">   Flour    </w:t>
      </w:r>
      <w:r>
        <w:t xml:space="preserve">   Butter    </w:t>
      </w:r>
      <w:r>
        <w:t xml:space="preserve">   Cake     </w:t>
      </w:r>
      <w:r>
        <w:t xml:space="preserve">   Strawberry    </w:t>
      </w:r>
      <w:r>
        <w:t xml:space="preserve">   Beef    </w:t>
      </w:r>
      <w:r>
        <w:t xml:space="preserve">   Grapefruit    </w:t>
      </w:r>
      <w:r>
        <w:t xml:space="preserve">   Ham    </w:t>
      </w:r>
      <w:r>
        <w:t xml:space="preserve">   Chicken    </w:t>
      </w:r>
      <w:r>
        <w:t xml:space="preserve">   Hamburger    </w:t>
      </w:r>
      <w:r>
        <w:t xml:space="preserve">   Corn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 </dc:title>
  <dcterms:created xsi:type="dcterms:W3CDTF">2021-10-11T10:46:49Z</dcterms:created>
  <dcterms:modified xsi:type="dcterms:W3CDTF">2021-10-11T10:46:49Z</dcterms:modified>
</cp:coreProperties>
</file>