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Posadas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Nacimiento    </w:t>
      </w:r>
      <w:r>
        <w:t xml:space="preserve">   Pesebre    </w:t>
      </w:r>
      <w:r>
        <w:t xml:space="preserve">   Familia    </w:t>
      </w:r>
      <w:r>
        <w:t xml:space="preserve">   Noche    </w:t>
      </w:r>
      <w:r>
        <w:t xml:space="preserve">   Regalos    </w:t>
      </w:r>
      <w:r>
        <w:t xml:space="preserve">   Estrella    </w:t>
      </w:r>
      <w:r>
        <w:t xml:space="preserve">   Cantar    </w:t>
      </w:r>
      <w:r>
        <w:t xml:space="preserve">   Burro    </w:t>
      </w:r>
      <w:r>
        <w:t xml:space="preserve">   Reyes magos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 </dc:title>
  <dcterms:created xsi:type="dcterms:W3CDTF">2021-10-11T10:46:27Z</dcterms:created>
  <dcterms:modified xsi:type="dcterms:W3CDTF">2021-10-11T10:46:27Z</dcterms:modified>
</cp:coreProperties>
</file>