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 ciudades en España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Cadiz    </w:t>
      </w:r>
      <w:r>
        <w:t xml:space="preserve">   Sevilla    </w:t>
      </w:r>
      <w:r>
        <w:t xml:space="preserve">   Malaga    </w:t>
      </w:r>
      <w:r>
        <w:t xml:space="preserve">   Granada    </w:t>
      </w:r>
      <w:r>
        <w:t xml:space="preserve">   Valencia    </w:t>
      </w:r>
      <w:r>
        <w:t xml:space="preserve">   Gerona    </w:t>
      </w:r>
      <w:r>
        <w:t xml:space="preserve">   Barcelona    </w:t>
      </w:r>
      <w:r>
        <w:t xml:space="preserve">   Madrid    </w:t>
      </w:r>
      <w:r>
        <w:t xml:space="preserve">   Alicante    </w:t>
      </w:r>
      <w:r>
        <w:t xml:space="preserve">   Murcia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ciudades en España</dc:title>
  <dcterms:created xsi:type="dcterms:W3CDTF">2021-10-11T10:47:58Z</dcterms:created>
  <dcterms:modified xsi:type="dcterms:W3CDTF">2021-10-11T10:47:58Z</dcterms:modified>
</cp:coreProperties>
</file>