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Las frutas y las comidas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uvas    </w:t>
      </w:r>
      <w:r>
        <w:t xml:space="preserve">   piña    </w:t>
      </w:r>
      <w:r>
        <w:t xml:space="preserve">   fresa    </w:t>
      </w:r>
      <w:r>
        <w:t xml:space="preserve">   cereza    </w:t>
      </w:r>
      <w:r>
        <w:t xml:space="preserve">   vainilla    </w:t>
      </w:r>
      <w:r>
        <w:t xml:space="preserve">   melocotón    </w:t>
      </w:r>
      <w:r>
        <w:t xml:space="preserve">   helado    </w:t>
      </w:r>
      <w:r>
        <w:t xml:space="preserve">   hamburguesa    </w:t>
      </w:r>
      <w:r>
        <w:t xml:space="preserve">   ensalada    </w:t>
      </w:r>
      <w:r>
        <w:t xml:space="preserve">   sandwich de queso    </w:t>
      </w:r>
      <w:r>
        <w:t xml:space="preserve">   agua    </w:t>
      </w:r>
      <w:r>
        <w:t xml:space="preserve">   refresco    </w:t>
      </w:r>
      <w:r>
        <w:t xml:space="preserve">   limonada    </w:t>
      </w:r>
      <w:r>
        <w:t xml:space="preserve">   té    </w:t>
      </w:r>
      <w:r>
        <w:t xml:space="preserve">   café    </w:t>
      </w:r>
      <w:r>
        <w:t xml:space="preserve">   leche    </w:t>
      </w:r>
      <w:r>
        <w:t xml:space="preserve">   jugo de naranja    </w:t>
      </w:r>
      <w:r>
        <w:t xml:space="preserve">   sandía    </w:t>
      </w:r>
      <w:r>
        <w:t xml:space="preserve">   coco    </w:t>
      </w:r>
      <w:r>
        <w:t xml:space="preserve">   manzana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frutas y las comidas</dc:title>
  <dcterms:created xsi:type="dcterms:W3CDTF">2021-10-11T10:45:37Z</dcterms:created>
  <dcterms:modified xsi:type="dcterms:W3CDTF">2021-10-11T10:45:37Z</dcterms:modified>
</cp:coreProperties>
</file>