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Festival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carnival    </w:t>
      </w:r>
      <w:r>
        <w:t xml:space="preserve">   day of the dead    </w:t>
      </w:r>
      <w:r>
        <w:t xml:space="preserve">   festival    </w:t>
      </w:r>
      <w:r>
        <w:t xml:space="preserve">   festival of the snows    </w:t>
      </w:r>
      <w:r>
        <w:t xml:space="preserve">   Latin america    </w:t>
      </w:r>
      <w:r>
        <w:t xml:space="preserve">   lent    </w:t>
      </w:r>
      <w:r>
        <w:t xml:space="preserve">   mexico    </w:t>
      </w:r>
      <w:r>
        <w:t xml:space="preserve">   party    </w:t>
      </w:r>
      <w:r>
        <w:t xml:space="preserve">   peru    </w:t>
      </w:r>
      <w:r>
        <w:t xml:space="preserve">   rio de janero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Festival Puzzle</dc:title>
  <dcterms:created xsi:type="dcterms:W3CDTF">2021-10-11T10:47:26Z</dcterms:created>
  <dcterms:modified xsi:type="dcterms:W3CDTF">2021-10-11T10:47:26Z</dcterms:modified>
</cp:coreProperties>
</file>