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Dance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Cumbia    </w:t>
      </w:r>
      <w:r>
        <w:t xml:space="preserve">   Argentine Tango    </w:t>
      </w:r>
      <w:r>
        <w:t xml:space="preserve">   Mambo    </w:t>
      </w:r>
      <w:r>
        <w:t xml:space="preserve">   Paso Doble    </w:t>
      </w:r>
      <w:r>
        <w:t xml:space="preserve">   Samba    </w:t>
      </w:r>
      <w:r>
        <w:t xml:space="preserve">   Rumba    </w:t>
      </w:r>
      <w:r>
        <w:t xml:space="preserve">   Cha-Cha-Cha    </w:t>
      </w:r>
      <w:r>
        <w:t xml:space="preserve">   Bachata    </w:t>
      </w:r>
      <w:r>
        <w:t xml:space="preserve">   Merengue    </w:t>
      </w:r>
      <w:r>
        <w:t xml:space="preserve">   Salsa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Dance Styles</dc:title>
  <dcterms:created xsi:type="dcterms:W3CDTF">2021-10-11T10:48:52Z</dcterms:created>
  <dcterms:modified xsi:type="dcterms:W3CDTF">2021-10-11T10:48:52Z</dcterms:modified>
</cp:coreProperties>
</file>