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Latin Roots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22</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capital or chief city of a country or region.</w:t>
            </w:r>
          </w:p>
          <w:p>
            <w:pPr>
              <w:keepLines/>
              <w:pStyle w:val="CluesTiny"/>
            </w:pPr>
            <w:r>
              <w:rPr>
                <w:b w:val="true"/>
                <w:bCs w:val="true"/>
              </w:rPr>
              <w:t xml:space="preserve">6. </w:t>
            </w:r>
            <w:r>
              <w:t xml:space="preserve">a branch of medical practice that emphasizes the treatment of medical disorders through the manipulation and massage of the bones, joints, and muscles.</w:t>
            </w:r>
          </w:p>
          <w:p>
            <w:pPr>
              <w:keepLines/>
              <w:pStyle w:val="CluesTiny"/>
            </w:pPr>
            <w:r>
              <w:rPr>
                <w:b w:val="true"/>
                <w:bCs w:val="true"/>
              </w:rPr>
              <w:t xml:space="preserve">7. </w:t>
            </w:r>
            <w:r>
              <w:t xml:space="preserve">fill (someone) with the urge or ability to do or feel something, especially to do something creative</w:t>
            </w:r>
          </w:p>
          <w:p>
            <w:pPr>
              <w:keepLines/>
              <w:pStyle w:val="CluesTiny"/>
            </w:pPr>
            <w:r>
              <w:rPr>
                <w:b w:val="true"/>
                <w:bCs w:val="true"/>
              </w:rPr>
              <w:t xml:space="preserve">9. </w:t>
            </w:r>
            <w:r>
              <w:t xml:space="preserve">a boxer, especially a professional one.</w:t>
            </w:r>
          </w:p>
          <w:p>
            <w:pPr>
              <w:keepLines/>
              <w:pStyle w:val="CluesTiny"/>
            </w:pPr>
            <w:r>
              <w:rPr>
                <w:b w:val="true"/>
                <w:bCs w:val="true"/>
              </w:rPr>
              <w:t xml:space="preserve">13. </w:t>
            </w:r>
            <w:r>
              <w:t xml:space="preserve">a person who practices necromancy; a wizard or magician.</w:t>
            </w:r>
          </w:p>
          <w:p>
            <w:pPr>
              <w:keepLines/>
              <w:pStyle w:val="CluesTiny"/>
            </w:pPr>
            <w:r>
              <w:rPr>
                <w:b w:val="true"/>
                <w:bCs w:val="true"/>
              </w:rPr>
              <w:t xml:space="preserve">14. </w:t>
            </w:r>
            <w:r>
              <w:t xml:space="preserve">the use of agogic accents.</w:t>
            </w:r>
          </w:p>
          <w:p>
            <w:pPr>
              <w:keepLines/>
              <w:pStyle w:val="CluesTiny"/>
            </w:pPr>
            <w:r>
              <w:rPr>
                <w:b w:val="true"/>
                <w:bCs w:val="true"/>
              </w:rPr>
              <w:t xml:space="preserve">17. </w:t>
            </w:r>
            <w:r>
              <w:t xml:space="preserve">a musical note having the time value of two semibreves or whole notes</w:t>
            </w:r>
          </w:p>
          <w:p>
            <w:pPr>
              <w:keepLines/>
              <w:pStyle w:val="CluesTiny"/>
            </w:pPr>
            <w:r>
              <w:rPr>
                <w:b w:val="true"/>
                <w:bCs w:val="true"/>
              </w:rPr>
              <w:t xml:space="preserve">18. </w:t>
            </w:r>
            <w:r>
              <w:t xml:space="preserve">quell the anger, agitation, or excitement </w:t>
            </w:r>
          </w:p>
          <w:p>
            <w:pPr>
              <w:keepLines/>
              <w:pStyle w:val="CluesTiny"/>
            </w:pPr>
            <w:r>
              <w:rPr>
                <w:b w:val="true"/>
                <w:bCs w:val="true"/>
              </w:rPr>
              <w:t xml:space="preserve">20. </w:t>
            </w:r>
            <w:r>
              <w:t xml:space="preserve">an outlying district of a city, especially a residential one.</w:t>
            </w:r>
          </w:p>
          <w:p>
            <w:pPr>
              <w:keepLines/>
              <w:pStyle w:val="CluesTiny"/>
            </w:pPr>
            <w:r>
              <w:rPr>
                <w:b w:val="true"/>
                <w:bCs w:val="true"/>
              </w:rPr>
              <w:t xml:space="preserve">21. </w:t>
            </w:r>
            <w:r>
              <w:t xml:space="preserve">the scientific study of birds.</w:t>
            </w:r>
          </w:p>
          <w:p>
            <w:pPr>
              <w:keepLines/>
              <w:pStyle w:val="CluesTiny"/>
            </w:pPr>
            <w:r>
              <w:rPr>
                <w:b w:val="true"/>
                <w:bCs w:val="true"/>
              </w:rPr>
              <w:t xml:space="preserve">23. </w:t>
            </w:r>
            <w:r>
              <w:t xml:space="preserve"> the ability to see, hear, or become aware of something through the senses: </w:t>
            </w:r>
          </w:p>
          <w:p>
            <w:pPr>
              <w:keepLines/>
              <w:pStyle w:val="CluesTiny"/>
            </w:pPr>
            <w:r>
              <w:rPr>
                <w:b w:val="true"/>
                <w:bCs w:val="true"/>
              </w:rPr>
              <w:t xml:space="preserve">24. </w:t>
            </w:r>
            <w:r>
              <w:t xml:space="preserve">forbidden by law, rules, or custom</w:t>
            </w:r>
          </w:p>
          <w:p>
            <w:pPr>
              <w:keepLines/>
              <w:pStyle w:val="CluesTiny"/>
            </w:pPr>
            <w:r>
              <w:rPr>
                <w:b w:val="true"/>
                <w:bCs w:val="true"/>
              </w:rPr>
              <w:t xml:space="preserve">25. </w:t>
            </w:r>
            <w:r>
              <w:t xml:space="preserve">a person who is responsible for a crime or other misdeed.</w:t>
            </w:r>
          </w:p>
          <w:p>
            <w:pPr>
              <w:keepLines/>
              <w:pStyle w:val="CluesTiny"/>
            </w:pPr>
            <w:r>
              <w:rPr>
                <w:b w:val="true"/>
                <w:bCs w:val="true"/>
              </w:rPr>
              <w:t xml:space="preserve">26. </w:t>
            </w:r>
            <w:r>
              <w:t xml:space="preserve">a figure, symbol, or group of these denoting a number</w:t>
            </w:r>
          </w:p>
        </w:tc>
        <w:tc>
          <w:p>
            <w:pPr>
              <w:pStyle w:val="CluesTiny"/>
            </w:pPr>
            <w:r>
              <w:rPr>
                <w:b w:val="true"/>
                <w:bCs w:val="true"/>
              </w:rPr>
              <w:t xml:space="preserve">Down</w:t>
            </w:r>
          </w:p>
          <w:p>
            <w:pPr>
              <w:keepLines/>
              <w:pStyle w:val="CluesTiny"/>
            </w:pPr>
            <w:r>
              <w:rPr>
                <w:b w:val="true"/>
                <w:bCs w:val="true"/>
              </w:rPr>
              <w:t xml:space="preserve">1. </w:t>
            </w:r>
            <w:r>
              <w:t xml:space="preserve">an abbreviation formed from the initial letters of other words and pronounced as a word (e.g., ASCII, NASA).</w:t>
            </w:r>
          </w:p>
          <w:p>
            <w:pPr>
              <w:keepLines/>
              <w:pStyle w:val="CluesTiny"/>
            </w:pPr>
            <w:r>
              <w:rPr>
                <w:b w:val="true"/>
                <w:bCs w:val="true"/>
              </w:rPr>
              <w:t xml:space="preserve">2. </w:t>
            </w:r>
            <w:r>
              <w:t xml:space="preserve">(of a straight line) joining two opposite corners of a square, rectangle, or other straight-sided shape.</w:t>
            </w:r>
          </w:p>
          <w:p>
            <w:pPr>
              <w:keepLines/>
              <w:pStyle w:val="CluesTiny"/>
            </w:pPr>
            <w:r>
              <w:rPr>
                <w:b w:val="true"/>
                <w:bCs w:val="true"/>
              </w:rPr>
              <w:t xml:space="preserve">4. </w:t>
            </w:r>
            <w:r>
              <w:t xml:space="preserve">a minute body or cell in an organism, especially a red or white cell in the blood of vertebrates</w:t>
            </w:r>
          </w:p>
          <w:p>
            <w:pPr>
              <w:keepLines/>
              <w:pStyle w:val="CluesTiny"/>
            </w:pPr>
            <w:r>
              <w:rPr>
                <w:b w:val="true"/>
                <w:bCs w:val="true"/>
              </w:rPr>
              <w:t xml:space="preserve">5. </w:t>
            </w:r>
            <w:r>
              <w:t xml:space="preserve">an establishment that maintains a collection of wild animals, typically in a park or gardens, for study, conservation, or display to the public.</w:t>
            </w:r>
          </w:p>
          <w:p>
            <w:pPr>
              <w:keepLines/>
              <w:pStyle w:val="CluesTiny"/>
            </w:pPr>
            <w:r>
              <w:rPr>
                <w:b w:val="true"/>
                <w:bCs w:val="true"/>
              </w:rPr>
              <w:t xml:space="preserve">8. </w:t>
            </w:r>
            <w:r>
              <w:t xml:space="preserve">any operation on the skin, especially skin grafting</w:t>
            </w:r>
          </w:p>
          <w:p>
            <w:pPr>
              <w:keepLines/>
              <w:pStyle w:val="CluesTiny"/>
            </w:pPr>
            <w:r>
              <w:rPr>
                <w:b w:val="true"/>
                <w:bCs w:val="true"/>
              </w:rPr>
              <w:t xml:space="preserve">10. </w:t>
            </w:r>
            <w:r>
              <w:t xml:space="preserve">a medical practitioner qualified to diagnose and treat skin disorders</w:t>
            </w:r>
          </w:p>
          <w:p>
            <w:pPr>
              <w:keepLines/>
              <w:pStyle w:val="CluesTiny"/>
            </w:pPr>
            <w:r>
              <w:rPr>
                <w:b w:val="true"/>
                <w:bCs w:val="true"/>
              </w:rPr>
              <w:t xml:space="preserve">11. </w:t>
            </w:r>
            <w:r>
              <w:t xml:space="preserve">the outermost layer of cells or tissue of an embryo in early development, or the parts derived from this, which include the epidermis and nerve tissue. Compare with endoderm and mesoderm.</w:t>
            </w:r>
          </w:p>
          <w:p>
            <w:pPr>
              <w:keepLines/>
              <w:pStyle w:val="CluesTiny"/>
            </w:pPr>
            <w:r>
              <w:rPr>
                <w:b w:val="true"/>
                <w:bCs w:val="true"/>
              </w:rPr>
              <w:t xml:space="preserve">12. </w:t>
            </w:r>
            <w:r>
              <w:t xml:space="preserve">a drink, remedy, or extract prepared by soaking the leaves of a plant or herb in liquid</w:t>
            </w:r>
          </w:p>
          <w:p>
            <w:pPr>
              <w:keepLines/>
              <w:pStyle w:val="CluesTiny"/>
            </w:pPr>
            <w:r>
              <w:rPr>
                <w:b w:val="true"/>
                <w:bCs w:val="true"/>
              </w:rPr>
              <w:t xml:space="preserve">15. </w:t>
            </w:r>
            <w:r>
              <w:t xml:space="preserve">having an irritatingly strong and unpleasant taste or smell</w:t>
            </w:r>
          </w:p>
          <w:p>
            <w:pPr>
              <w:keepLines/>
              <w:pStyle w:val="CluesTiny"/>
            </w:pPr>
            <w:r>
              <w:rPr>
                <w:b w:val="true"/>
                <w:bCs w:val="true"/>
              </w:rPr>
              <w:t xml:space="preserve">16. </w:t>
            </w:r>
            <w:r>
              <w:t xml:space="preserve">A very nice teacher</w:t>
            </w:r>
          </w:p>
          <w:p>
            <w:pPr>
              <w:keepLines/>
              <w:pStyle w:val="CluesTiny"/>
            </w:pPr>
            <w:r>
              <w:rPr>
                <w:b w:val="true"/>
                <w:bCs w:val="true"/>
              </w:rPr>
              <w:t xml:space="preserve">19. </w:t>
            </w:r>
            <w:r>
              <w:t xml:space="preserve">a person who is obsessively egotistical or self-centered</w:t>
            </w:r>
          </w:p>
          <w:p>
            <w:pPr>
              <w:keepLines/>
              <w:pStyle w:val="CluesTiny"/>
            </w:pPr>
            <w:r>
              <w:rPr>
                <w:b w:val="true"/>
                <w:bCs w:val="true"/>
              </w:rPr>
              <w:t xml:space="preserve">22. </w:t>
            </w:r>
            <w:r>
              <w:t xml:space="preserve">courage in pain or adversity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Latin Roots</dc:title>
  <dcterms:created xsi:type="dcterms:W3CDTF">2021-10-11T10:48:05Z</dcterms:created>
  <dcterms:modified xsi:type="dcterms:W3CDTF">2021-10-11T10:48:05Z</dcterms:modified>
</cp:coreProperties>
</file>