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pecunia    </w:t>
      </w:r>
      <w:r>
        <w:t xml:space="preserve">   gladiator    </w:t>
      </w:r>
      <w:r>
        <w:t xml:space="preserve">   mercator    </w:t>
      </w:r>
      <w:r>
        <w:t xml:space="preserve">   toga    </w:t>
      </w:r>
      <w:r>
        <w:t xml:space="preserve">   anulus    </w:t>
      </w:r>
      <w:r>
        <w:t xml:space="preserve">   uxor    </w:t>
      </w:r>
      <w:r>
        <w:t xml:space="preserve">   agricola    </w:t>
      </w:r>
      <w:r>
        <w:t xml:space="preserve">   cibus    </w:t>
      </w:r>
      <w:r>
        <w:t xml:space="preserve">   dominus    </w:t>
      </w:r>
      <w:r>
        <w:t xml:space="preserve">   ancilla    </w:t>
      </w:r>
      <w:r>
        <w:t xml:space="preserve">   puella    </w:t>
      </w:r>
      <w:r>
        <w:t xml:space="preserve">   servus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 </dc:title>
  <dcterms:created xsi:type="dcterms:W3CDTF">2021-10-11T10:49:24Z</dcterms:created>
  <dcterms:modified xsi:type="dcterms:W3CDTF">2021-10-11T10:49:24Z</dcterms:modified>
</cp:coreProperties>
</file>