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thing the crust is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fifth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center of the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mantle made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fourth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second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of mass is the outer core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core mostly made of?</w:t>
            </w:r>
          </w:p>
        </w:tc>
      </w:tr>
    </w:tbl>
    <w:p>
      <w:pPr>
        <w:pStyle w:val="WordBankMedium"/>
      </w:pPr>
      <w:r>
        <w:t xml:space="preserve">   crust    </w:t>
      </w:r>
      <w:r>
        <w:t xml:space="preserve">   upper mantle    </w:t>
      </w:r>
      <w:r>
        <w:t xml:space="preserve">   lower mantle    </w:t>
      </w:r>
      <w:r>
        <w:t xml:space="preserve">   outer core    </w:t>
      </w:r>
      <w:r>
        <w:t xml:space="preserve">   inner core    </w:t>
      </w:r>
      <w:r>
        <w:t xml:space="preserve">   core    </w:t>
      </w:r>
      <w:r>
        <w:t xml:space="preserve">   liquid    </w:t>
      </w:r>
      <w:r>
        <w:t xml:space="preserve">   magnesium    </w:t>
      </w:r>
      <w:r>
        <w:t xml:space="preserve">   iron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2021-10-11T10:50:17Z</dcterms:created>
  <dcterms:modified xsi:type="dcterms:W3CDTF">2021-10-11T10:50:17Z</dcterms:modified>
</cp:coreProperties>
</file>