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 tete    </w:t>
      </w:r>
      <w:r>
        <w:t xml:space="preserve">   le doight    </w:t>
      </w:r>
      <w:r>
        <w:t xml:space="preserve">   le pied    </w:t>
      </w:r>
      <w:r>
        <w:t xml:space="preserve">   la jambe    </w:t>
      </w:r>
      <w:r>
        <w:t xml:space="preserve">   le main    </w:t>
      </w:r>
      <w:r>
        <w:t xml:space="preserve">   l'epaule    </w:t>
      </w:r>
      <w:r>
        <w:t xml:space="preserve">   le ventre    </w:t>
      </w:r>
      <w:r>
        <w:t xml:space="preserve">   le genou    </w:t>
      </w:r>
      <w:r>
        <w:t xml:space="preserve">   le dos    </w:t>
      </w:r>
      <w:r>
        <w:t xml:space="preserve">   la 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2021-10-11T10:51:46Z</dcterms:created>
  <dcterms:modified xsi:type="dcterms:W3CDTF">2021-10-11T10:51:46Z</dcterms:modified>
</cp:coreProperties>
</file>