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Barbarian    </w:t>
      </w:r>
      <w:r>
        <w:t xml:space="preserve">   Bard    </w:t>
      </w:r>
      <w:r>
        <w:t xml:space="preserve">   Cleric    </w:t>
      </w:r>
      <w:r>
        <w:t xml:space="preserve">   Druid    </w:t>
      </w:r>
      <w:r>
        <w:t xml:space="preserve">   Fighter    </w:t>
      </w:r>
      <w:r>
        <w:t xml:space="preserve">   Monk    </w:t>
      </w:r>
      <w:r>
        <w:t xml:space="preserve">   Paladin    </w:t>
      </w:r>
      <w:r>
        <w:t xml:space="preserve">   Ranger    </w:t>
      </w:r>
      <w:r>
        <w:t xml:space="preserve">   Rouge    </w:t>
      </w:r>
      <w:r>
        <w:t xml:space="preserve">   Sorcerer    </w:t>
      </w:r>
      <w:r>
        <w:t xml:space="preserve">   Warlock    </w:t>
      </w:r>
      <w:r>
        <w:t xml:space="preserve">   Wizard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Puzzle </dc:title>
  <dcterms:created xsi:type="dcterms:W3CDTF">2021-10-11T10:52:54Z</dcterms:created>
  <dcterms:modified xsi:type="dcterms:W3CDTF">2021-10-11T10:52:54Z</dcterms:modified>
</cp:coreProperties>
</file>