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 pain au chocolat    </w:t>
      </w:r>
      <w:r>
        <w:t xml:space="preserve">   un biscuit    </w:t>
      </w:r>
      <w:r>
        <w:t xml:space="preserve">   de l'eau    </w:t>
      </w:r>
      <w:r>
        <w:t xml:space="preserve">   un croissant    </w:t>
      </w:r>
      <w:r>
        <w:t xml:space="preserve">   un sandwich    </w:t>
      </w:r>
      <w:r>
        <w:t xml:space="preserve">   une baguette    </w:t>
      </w:r>
      <w:r>
        <w:t xml:space="preserve">   in gateau    </w:t>
      </w:r>
      <w:r>
        <w:t xml:space="preserve">   du the    </w:t>
      </w:r>
      <w:r>
        <w:t xml:space="preserve">   du jus de pomme    </w:t>
      </w:r>
      <w:r>
        <w:t xml:space="preserve">   du café    </w:t>
      </w:r>
      <w:r>
        <w:t xml:space="preserve">   du jus d'orange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cafe</dc:title>
  <dcterms:created xsi:type="dcterms:W3CDTF">2021-10-11T10:50:56Z</dcterms:created>
  <dcterms:modified xsi:type="dcterms:W3CDTF">2021-10-11T10:50:56Z</dcterms:modified>
</cp:coreProperties>
</file>