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sens de la vie: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Lumières    </w:t>
      </w:r>
      <w:r>
        <w:t xml:space="preserve">   Chanteuse    </w:t>
      </w:r>
      <w:r>
        <w:t xml:space="preserve">   Sens    </w:t>
      </w:r>
      <w:r>
        <w:t xml:space="preserve">   Tal    </w:t>
      </w:r>
      <w:r>
        <w:t xml:space="preserve">   Contre-sens    </w:t>
      </w:r>
      <w:r>
        <w:t xml:space="preserve">   Scintiller    </w:t>
      </w:r>
      <w:r>
        <w:t xml:space="preserve">   Ambition    </w:t>
      </w:r>
      <w:r>
        <w:t xml:space="preserve">   Voie    </w:t>
      </w:r>
      <w:r>
        <w:t xml:space="preserve">   Voile    </w:t>
      </w:r>
      <w:r>
        <w:t xml:space="preserve">   Entraîner    </w:t>
      </w:r>
      <w:r>
        <w:t xml:space="preserve">   Envol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sens de la vie: Mot croisé</dc:title>
  <dcterms:created xsi:type="dcterms:W3CDTF">2021-10-11T10:53:11Z</dcterms:created>
  <dcterms:modified xsi:type="dcterms:W3CDTF">2021-10-11T10:53:11Z</dcterms:modified>
</cp:coreProperties>
</file>