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confidence    </w:t>
      </w:r>
      <w:r>
        <w:t xml:space="preserve">   successful    </w:t>
      </w:r>
      <w:r>
        <w:t xml:space="preserve">   honest    </w:t>
      </w:r>
      <w:r>
        <w:t xml:space="preserve">   leader    </w:t>
      </w:r>
      <w:r>
        <w:t xml:space="preserve">   Confidence    </w:t>
      </w:r>
      <w:r>
        <w:t xml:space="preserve">   delegation    </w:t>
      </w:r>
      <w:r>
        <w:t xml:space="preserve">   Positivity    </w:t>
      </w:r>
      <w:r>
        <w:t xml:space="preserve">   Influence    </w:t>
      </w:r>
      <w:r>
        <w:t xml:space="preserve">   Vision    </w:t>
      </w:r>
      <w:r>
        <w:t xml:space="preserve">   Empathy    </w:t>
      </w:r>
      <w:r>
        <w:t xml:space="preserve">   Accountability    </w:t>
      </w:r>
      <w:r>
        <w:t xml:space="preserve">   Integrity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 Search</dc:title>
  <dcterms:created xsi:type="dcterms:W3CDTF">2021-10-11T10:53:29Z</dcterms:created>
  <dcterms:modified xsi:type="dcterms:W3CDTF">2021-10-11T10:53:29Z</dcterms:modified>
</cp:coreProperties>
</file>