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confidence    </w:t>
      </w:r>
      <w:r>
        <w:t xml:space="preserve">   decisions    </w:t>
      </w:r>
      <w:r>
        <w:t xml:space="preserve">   distractions    </w:t>
      </w:r>
      <w:r>
        <w:t xml:space="preserve">   engagement    </w:t>
      </w:r>
      <w:r>
        <w:t xml:space="preserve">   focus    </w:t>
      </w:r>
      <w:r>
        <w:t xml:space="preserve">   honorable    </w:t>
      </w:r>
      <w:r>
        <w:t xml:space="preserve">   mature    </w:t>
      </w:r>
      <w:r>
        <w:t xml:space="preserve">   organize    </w:t>
      </w:r>
      <w:r>
        <w:t xml:space="preserve">   respect    </w:t>
      </w:r>
      <w:r>
        <w:t xml:space="preserve">   responsibility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Words</dc:title>
  <dcterms:created xsi:type="dcterms:W3CDTF">2021-10-11T10:53:03Z</dcterms:created>
  <dcterms:modified xsi:type="dcterms:W3CDTF">2021-10-11T10:53:03Z</dcterms:modified>
</cp:coreProperties>
</file>