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Some Of The Reason For Kidney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Catheter    </w:t>
      </w:r>
      <w:r>
        <w:t xml:space="preserve">   Diabetes    </w:t>
      </w:r>
      <w:r>
        <w:t xml:space="preserve">   Dialysis    </w:t>
      </w:r>
      <w:r>
        <w:t xml:space="preserve">   Disease    </w:t>
      </w:r>
      <w:r>
        <w:t xml:space="preserve">   Edema    </w:t>
      </w:r>
      <w:r>
        <w:t xml:space="preserve">   Fistula    </w:t>
      </w:r>
      <w:r>
        <w:t xml:space="preserve">   Fluid    </w:t>
      </w:r>
      <w:r>
        <w:t xml:space="preserve">   Health    </w:t>
      </w:r>
      <w:r>
        <w:t xml:space="preserve">   Hypertension    </w:t>
      </w:r>
      <w:r>
        <w:t xml:space="preserve">   Kidney    </w:t>
      </w:r>
      <w:r>
        <w:t xml:space="preserve">   Prevention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Some Of The Reason For Kidney Failure</dc:title>
  <dcterms:created xsi:type="dcterms:W3CDTF">2021-10-11T10:52:12Z</dcterms:created>
  <dcterms:modified xsi:type="dcterms:W3CDTF">2021-10-11T10:52:12Z</dcterms:modified>
</cp:coreProperties>
</file>