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insight    </w:t>
      </w:r>
      <w:r>
        <w:t xml:space="preserve">   fixed-ratio schedule    </w:t>
      </w:r>
      <w:r>
        <w:t xml:space="preserve">   negative reinforcement    </w:t>
      </w:r>
      <w:r>
        <w:t xml:space="preserve">   positive reinforcement    </w:t>
      </w:r>
      <w:r>
        <w:t xml:space="preserve">   reinforcement    </w:t>
      </w:r>
      <w:r>
        <w:t xml:space="preserve">   biological disposition    </w:t>
      </w:r>
      <w:r>
        <w:t xml:space="preserve">   operant    </w:t>
      </w:r>
      <w:r>
        <w:t xml:space="preserve">   punisher    </w:t>
      </w:r>
      <w:r>
        <w:t xml:space="preserve">   reinforcer    </w:t>
      </w:r>
      <w:r>
        <w:t xml:space="preserve">   Little Albert    </w:t>
      </w:r>
      <w:r>
        <w:t xml:space="preserve">   discrimination    </w:t>
      </w:r>
      <w:r>
        <w:t xml:space="preserve">   extinction    </w:t>
      </w:r>
      <w:r>
        <w:t xml:space="preserve">   conditioned response    </w:t>
      </w:r>
      <w:r>
        <w:t xml:space="preserve">   conditioned stimulus    </w:t>
      </w:r>
      <w:r>
        <w:t xml:space="preserve">   enconditioned stimulus    </w:t>
      </w:r>
      <w:r>
        <w:t xml:space="preserve">   unconditioned response    </w:t>
      </w:r>
      <w:r>
        <w:t xml:space="preserve">   stimulus    </w:t>
      </w:r>
      <w:r>
        <w:t xml:space="preserve">   classical conditioning    </w:t>
      </w:r>
      <w:r>
        <w:t xml:space="preserve">   unconscious    </w:t>
      </w:r>
      <w:r>
        <w:t xml:space="preserve">   operant conditioning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</dc:title>
  <dcterms:created xsi:type="dcterms:W3CDTF">2021-10-11T10:53:28Z</dcterms:created>
  <dcterms:modified xsi:type="dcterms:W3CDTF">2021-10-11T10:53:28Z</dcterms:modified>
</cp:coreProperties>
</file>