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about Crystals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fossils    </w:t>
      </w:r>
      <w:r>
        <w:t xml:space="preserve">   magma    </w:t>
      </w:r>
      <w:r>
        <w:t xml:space="preserve">   lava    </w:t>
      </w:r>
      <w:r>
        <w:t xml:space="preserve">   earth    </w:t>
      </w:r>
      <w:r>
        <w:t xml:space="preserve">   limestone    </w:t>
      </w:r>
      <w:r>
        <w:t xml:space="preserve">   aquamarine    </w:t>
      </w:r>
      <w:r>
        <w:t xml:space="preserve">   emerald    </w:t>
      </w:r>
      <w:r>
        <w:t xml:space="preserve">   citrine    </w:t>
      </w:r>
      <w:r>
        <w:t xml:space="preserve">   gold    </w:t>
      </w:r>
      <w:r>
        <w:t xml:space="preserve">   geologist    </w:t>
      </w:r>
      <w:r>
        <w:t xml:space="preserve">   minerals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Crystal    </w:t>
      </w:r>
      <w:r>
        <w:t xml:space="preserve">   Minerals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Crystals Rocks</dc:title>
  <dcterms:created xsi:type="dcterms:W3CDTF">2021-10-11T10:52:17Z</dcterms:created>
  <dcterms:modified xsi:type="dcterms:W3CDTF">2021-10-11T10:52:17Z</dcterms:modified>
</cp:coreProperties>
</file>