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major terms    </w:t>
      </w:r>
      <w:r>
        <w:t xml:space="preserve">   enforceable    </w:t>
      </w:r>
      <w:r>
        <w:t xml:space="preserve">   misrepresentations    </w:t>
      </w:r>
      <w:r>
        <w:t xml:space="preserve">   law    </w:t>
      </w:r>
      <w:r>
        <w:t xml:space="preserve">   Rational    </w:t>
      </w:r>
      <w:r>
        <w:t xml:space="preserve">   Liabilities    </w:t>
      </w:r>
      <w:r>
        <w:t xml:space="preserve">   Signature    </w:t>
      </w:r>
      <w:r>
        <w:t xml:space="preserve">   legal    </w:t>
      </w:r>
      <w:r>
        <w:t xml:space="preserve">   Agreements    </w:t>
      </w:r>
      <w:r>
        <w:t xml:space="preserve">   Propertylaw    </w:t>
      </w:r>
      <w:r>
        <w:t xml:space="preserve">   Contract law    </w:t>
      </w:r>
      <w:r>
        <w:t xml:space="preserve">   Fixed term    </w:t>
      </w:r>
      <w:r>
        <w:t xml:space="preserve">   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</dc:title>
  <dcterms:created xsi:type="dcterms:W3CDTF">2021-10-11T10:54:59Z</dcterms:created>
  <dcterms:modified xsi:type="dcterms:W3CDTF">2021-10-11T10:54:59Z</dcterms:modified>
</cp:coreProperties>
</file>