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Leef Jesus met jou hande... (Johannes 6:1-14)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WONDERTEKEN    </w:t>
      </w:r>
      <w:r>
        <w:t xml:space="preserve">   MANDJIES    </w:t>
      </w:r>
      <w:r>
        <w:t xml:space="preserve">   MENSE    </w:t>
      </w:r>
      <w:r>
        <w:t xml:space="preserve">   VISSIES    </w:t>
      </w:r>
      <w:r>
        <w:t xml:space="preserve">   TWEE    </w:t>
      </w:r>
      <w:r>
        <w:t xml:space="preserve">   GARSBRODE    </w:t>
      </w:r>
      <w:r>
        <w:t xml:space="preserve">   VYF    </w:t>
      </w:r>
      <w:r>
        <w:t xml:space="preserve">   SEUN    </w:t>
      </w:r>
      <w:r>
        <w:t xml:space="preserve">   FILIPPUS    </w:t>
      </w:r>
      <w:r>
        <w:t xml:space="preserve">   DISSIPELS    </w:t>
      </w:r>
      <w:r>
        <w:t xml:space="preserve">   TWAALF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Leef Jesus met jou hande... (Johannes 6:1-14)</dc:title>
  <dcterms:created xsi:type="dcterms:W3CDTF">2021-10-11T10:55:32Z</dcterms:created>
  <dcterms:modified xsi:type="dcterms:W3CDTF">2021-10-11T10:55:32Z</dcterms:modified>
</cp:coreProperties>
</file>