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Left-over Turkey - what to do?!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Burgers    </w:t>
      </w:r>
      <w:r>
        <w:t xml:space="preserve">   Fricasee    </w:t>
      </w:r>
      <w:r>
        <w:t xml:space="preserve">   Kebabs    </w:t>
      </w:r>
      <w:r>
        <w:t xml:space="preserve">   Pasta Bake    </w:t>
      </w:r>
      <w:r>
        <w:t xml:space="preserve">   Pie    </w:t>
      </w:r>
      <w:r>
        <w:t xml:space="preserve">   Salad    </w:t>
      </w:r>
      <w:r>
        <w:t xml:space="preserve">   Sandwiches    </w:t>
      </w:r>
      <w:r>
        <w:t xml:space="preserve">   Soup    </w:t>
      </w:r>
      <w:r>
        <w:t xml:space="preserve">   Tacos    </w:t>
      </w:r>
      <w:r>
        <w:t xml:space="preserve">   Tikka Massala    </w:t>
      </w:r>
      <w:r>
        <w:t xml:space="preserve">   Wraps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Left-over Turkey - what to do?!</dc:title>
  <dcterms:created xsi:type="dcterms:W3CDTF">2021-12-11T03:46:27Z</dcterms:created>
  <dcterms:modified xsi:type="dcterms:W3CDTF">2021-12-11T03:46:27Z</dcterms:modified>
</cp:coreProperties>
</file>