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Lefty-O's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Detectives    </w:t>
      </w:r>
      <w:r>
        <w:t xml:space="preserve">   Envelopes    </w:t>
      </w:r>
      <w:r>
        <w:t xml:space="preserve">   Magnified    </w:t>
      </w:r>
      <w:r>
        <w:t xml:space="preserve">   Glass    </w:t>
      </w:r>
      <w:r>
        <w:t xml:space="preserve">   Hand    </w:t>
      </w:r>
      <w:r>
        <w:t xml:space="preserve">   Left    </w:t>
      </w:r>
      <w:r>
        <w:t xml:space="preserve">   Amber Lee    </w:t>
      </w:r>
      <w:r>
        <w:t xml:space="preserve">   Leon    </w:t>
      </w:r>
      <w:r>
        <w:t xml:space="preserve">   Todd    </w:t>
      </w:r>
      <w:r>
        <w:t xml:space="preserve">   Noelle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Lefty-O's Word Search</dc:title>
  <dcterms:created xsi:type="dcterms:W3CDTF">2021-10-11T10:54:01Z</dcterms:created>
  <dcterms:modified xsi:type="dcterms:W3CDTF">2021-10-11T10:54:01Z</dcterms:modified>
</cp:coreProperties>
</file>