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whip    </w:t>
      </w:r>
      <w:r>
        <w:t xml:space="preserve">   jointcommittee    </w:t>
      </w:r>
      <w:r>
        <w:t xml:space="preserve">   resolution    </w:t>
      </w:r>
      <w:r>
        <w:t xml:space="preserve">   bill    </w:t>
      </w:r>
      <w:r>
        <w:t xml:space="preserve">   veto    </w:t>
      </w:r>
      <w:r>
        <w:t xml:space="preserve">   subcommittee    </w:t>
      </w:r>
      <w:r>
        <w:t xml:space="preserve">   standingcommittee    </w:t>
      </w:r>
      <w:r>
        <w:t xml:space="preserve">   incumbent    </w:t>
      </w:r>
      <w:r>
        <w:t xml:space="preserve">   filibuster    </w:t>
      </w:r>
      <w:r>
        <w:t xml:space="preserve">   bicameral    </w:t>
      </w:r>
      <w:r>
        <w:t xml:space="preserve">   senate    </w:t>
      </w:r>
      <w:r>
        <w:t xml:space="preserve">   gerrymandering    </w:t>
      </w:r>
      <w:r>
        <w:t xml:space="preserve">   redistricting    </w:t>
      </w:r>
      <w:r>
        <w:t xml:space="preserve">   constituents    </w:t>
      </w:r>
      <w:r>
        <w:t xml:space="preserve">   quorum    </w:t>
      </w:r>
      <w:r>
        <w:t xml:space="preserve">   nongermane    </w:t>
      </w:r>
      <w:r>
        <w:t xml:space="preserve">   germane    </w:t>
      </w:r>
      <w:r>
        <w:t xml:space="preserve">   markup    </w:t>
      </w:r>
      <w:r>
        <w:t xml:space="preserve">   unicameral    </w:t>
      </w:r>
      <w:r>
        <w:t xml:space="preserve">   cloture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Word Search</dc:title>
  <dcterms:created xsi:type="dcterms:W3CDTF">2021-10-11T10:54:33Z</dcterms:created>
  <dcterms:modified xsi:type="dcterms:W3CDTF">2021-10-11T10:54:33Z</dcterms:modified>
</cp:coreProperties>
</file>